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ayout w:type="fixed"/>
        <w:tblLook w:val="04A0"/>
      </w:tblPr>
      <w:tblGrid>
        <w:gridCol w:w="1418"/>
        <w:gridCol w:w="1994"/>
        <w:gridCol w:w="3322"/>
        <w:gridCol w:w="3580"/>
      </w:tblGrid>
      <w:tr w:rsidR="00144EDB" w:rsidTr="00CE723F">
        <w:trPr>
          <w:trHeight w:val="1265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занятий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144EDB" w:rsidRPr="002F7864" w:rsidRDefault="00144EDB" w:rsidP="00CE723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>Москаленко</w:t>
            </w:r>
            <w:proofErr w:type="spellEnd"/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И.М</w:t>
            </w:r>
            <w:r w:rsidRPr="002F7864">
              <w:rPr>
                <w:b/>
                <w:sz w:val="24"/>
                <w:szCs w:val="24"/>
              </w:rPr>
              <w:t>.</w:t>
            </w:r>
          </w:p>
          <w:p w:rsidR="00144EDB" w:rsidRPr="002F7864" w:rsidRDefault="00120616" w:rsidP="00CE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144EDB"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moskalenkoirina</w:t>
              </w:r>
              <w:r w:rsidR="00144EDB"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990@</w:t>
              </w:r>
              <w:r w:rsidR="00144EDB"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gmail</w:t>
              </w:r>
              <w:r w:rsidR="00144EDB"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144EDB" w:rsidRPr="002F78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связь по </w:t>
            </w:r>
            <w:proofErr w:type="spellStart"/>
            <w:r w:rsidRPr="002F7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Pr="002F78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</w:t>
            </w:r>
          </w:p>
        </w:tc>
      </w:tr>
      <w:tr w:rsidR="00144EDB" w:rsidTr="00CE723F">
        <w:trPr>
          <w:trHeight w:val="843"/>
        </w:trPr>
        <w:tc>
          <w:tcPr>
            <w:tcW w:w="1418" w:type="dxa"/>
          </w:tcPr>
          <w:p w:rsidR="00144EDB" w:rsidRDefault="003A40F2" w:rsidP="00894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944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44ED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800F13" w:rsidRDefault="00894428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4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144EDB">
              <w:rPr>
                <w:rFonts w:ascii="Times New Roman" w:hAnsi="Times New Roman" w:cs="Times New Roman"/>
                <w:sz w:val="24"/>
                <w:szCs w:val="24"/>
              </w:rPr>
              <w:t>ематический</w:t>
            </w:r>
            <w:proofErr w:type="spellEnd"/>
            <w:r w:rsidR="00144EDB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тоном.</w:t>
            </w:r>
          </w:p>
        </w:tc>
        <w:tc>
          <w:tcPr>
            <w:tcW w:w="3580" w:type="dxa"/>
          </w:tcPr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работ. Корректировка и уточнение с преподавателем.</w:t>
            </w:r>
          </w:p>
        </w:tc>
      </w:tr>
      <w:tr w:rsidR="00144EDB" w:rsidTr="00CE723F">
        <w:trPr>
          <w:trHeight w:val="1396"/>
        </w:trPr>
        <w:tc>
          <w:tcPr>
            <w:tcW w:w="1418" w:type="dxa"/>
          </w:tcPr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894428">
              <w:rPr>
                <w:rFonts w:ascii="Times New Roman" w:hAnsi="Times New Roman" w:cs="Times New Roman"/>
                <w:sz w:val="24"/>
                <w:szCs w:val="24"/>
              </w:rPr>
              <w:t>. Зарисовка фигуры в интерьер. Работа в материале.</w:t>
            </w:r>
          </w:p>
        </w:tc>
        <w:tc>
          <w:tcPr>
            <w:tcW w:w="3580" w:type="dxa"/>
          </w:tcPr>
          <w:p w:rsidR="00144EDB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работ, корректировка с преподавателем. </w:t>
            </w:r>
          </w:p>
        </w:tc>
      </w:tr>
      <w:tr w:rsidR="00144EDB" w:rsidTr="00CE723F">
        <w:trPr>
          <w:trHeight w:val="988"/>
        </w:trPr>
        <w:tc>
          <w:tcPr>
            <w:tcW w:w="1418" w:type="dxa"/>
          </w:tcPr>
          <w:p w:rsidR="00144EDB" w:rsidRPr="00800F13" w:rsidRDefault="00EE0D4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44ED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144EDB" w:rsidRPr="00800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 xml:space="preserve">9.00-11.30          </w:t>
            </w:r>
          </w:p>
        </w:tc>
        <w:tc>
          <w:tcPr>
            <w:tcW w:w="1994" w:type="dxa"/>
          </w:tcPr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:rsidR="00144EDB" w:rsidRPr="00800F13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1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322" w:type="dxa"/>
          </w:tcPr>
          <w:p w:rsidR="00144EDB" w:rsidRPr="00800F13" w:rsidRDefault="00EE0D4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большом </w:t>
            </w:r>
            <w:r w:rsidR="00894428">
              <w:rPr>
                <w:rFonts w:ascii="Times New Roman" w:hAnsi="Times New Roman" w:cs="Times New Roman"/>
                <w:sz w:val="24"/>
                <w:szCs w:val="24"/>
              </w:rPr>
              <w:t>формате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ветом.</w:t>
            </w:r>
            <w:r w:rsidR="003A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0" w:type="dxa"/>
          </w:tcPr>
          <w:p w:rsidR="00144EDB" w:rsidRPr="007B1DF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работ, ответы на вопросы, корректировка эскиза.</w:t>
            </w:r>
          </w:p>
        </w:tc>
      </w:tr>
      <w:tr w:rsidR="00144EDB" w:rsidRPr="00A23550" w:rsidTr="00CE723F">
        <w:trPr>
          <w:trHeight w:val="565"/>
        </w:trPr>
        <w:tc>
          <w:tcPr>
            <w:tcW w:w="1418" w:type="dxa"/>
          </w:tcPr>
          <w:p w:rsidR="00144EDB" w:rsidRPr="00A2355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A2355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3550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3322" w:type="dxa"/>
          </w:tcPr>
          <w:p w:rsidR="00144EDB" w:rsidRPr="00A23550" w:rsidRDefault="00894428" w:rsidP="00894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EE0D4B">
              <w:rPr>
                <w:rFonts w:ascii="Times New Roman" w:hAnsi="Times New Roman" w:cs="Times New Roman"/>
                <w:sz w:val="24"/>
                <w:szCs w:val="24"/>
              </w:rPr>
              <w:t xml:space="preserve">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большом формате цветом. </w:t>
            </w:r>
          </w:p>
        </w:tc>
        <w:tc>
          <w:tcPr>
            <w:tcW w:w="3580" w:type="dxa"/>
          </w:tcPr>
          <w:p w:rsidR="00144EDB" w:rsidRPr="00A23550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55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корректировка</w:t>
            </w:r>
          </w:p>
        </w:tc>
      </w:tr>
      <w:tr w:rsidR="00144EDB" w:rsidRPr="002F7864" w:rsidTr="00CE723F">
        <w:trPr>
          <w:trHeight w:val="1266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894428" w:rsidP="00894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</w:t>
            </w:r>
            <w:r w:rsidR="003A40F2">
              <w:rPr>
                <w:rFonts w:ascii="Times New Roman" w:hAnsi="Times New Roman" w:cs="Times New Roman"/>
                <w:sz w:val="24"/>
                <w:szCs w:val="24"/>
              </w:rPr>
              <w:t xml:space="preserve"> большом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формате. Уточнение композиции.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Ответы на вопросы и комментарий преподавателя по работе.</w:t>
            </w:r>
          </w:p>
        </w:tc>
      </w:tr>
      <w:tr w:rsidR="00144EDB" w:rsidRPr="002F7864" w:rsidTr="00CE723F">
        <w:trPr>
          <w:trHeight w:val="722"/>
        </w:trPr>
        <w:tc>
          <w:tcPr>
            <w:tcW w:w="1418" w:type="dxa"/>
          </w:tcPr>
          <w:p w:rsidR="00144EDB" w:rsidRPr="002F7864" w:rsidRDefault="003A40F2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44ED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Рисунок.</w:t>
            </w:r>
            <w:r w:rsidR="00894428">
              <w:rPr>
                <w:rFonts w:ascii="Times New Roman" w:hAnsi="Times New Roman" w:cs="Times New Roman"/>
                <w:sz w:val="24"/>
                <w:szCs w:val="24"/>
              </w:rPr>
              <w:t xml:space="preserve"> Работа тоном</w:t>
            </w:r>
            <w:r w:rsidR="00EE0D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Ответы и комментарии преподавателя</w:t>
            </w:r>
          </w:p>
        </w:tc>
      </w:tr>
      <w:tr w:rsidR="00144EDB" w:rsidRPr="002F7864" w:rsidTr="00CE723F">
        <w:trPr>
          <w:trHeight w:val="833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2F7864" w:rsidRDefault="00894428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композицией. Уточнение деталей, композиционный строй.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Корректировка и обсуждение композиционного строя.</w:t>
            </w:r>
          </w:p>
        </w:tc>
      </w:tr>
      <w:tr w:rsidR="00144EDB" w:rsidRPr="002F7864" w:rsidTr="00CE723F">
        <w:trPr>
          <w:trHeight w:val="866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894428" w:rsidP="00894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цветом. Тон и цвет.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 по композиционному 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решению. </w:t>
            </w:r>
          </w:p>
        </w:tc>
      </w:tr>
      <w:tr w:rsidR="00144EDB" w:rsidRPr="002F7864" w:rsidTr="00CE723F">
        <w:trPr>
          <w:trHeight w:val="842"/>
        </w:trPr>
        <w:tc>
          <w:tcPr>
            <w:tcW w:w="1418" w:type="dxa"/>
          </w:tcPr>
          <w:p w:rsidR="00144EDB" w:rsidRPr="002F7864" w:rsidRDefault="003A40F2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4ED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3322" w:type="dxa"/>
          </w:tcPr>
          <w:p w:rsidR="00144EDB" w:rsidRPr="002F7864" w:rsidRDefault="00EE0D4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большом формате цветом. Прорисовка деталей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 композиции. Техника и выразительность.</w:t>
            </w:r>
          </w:p>
        </w:tc>
      </w:tr>
      <w:tr w:rsidR="00144EDB" w:rsidRPr="002F7864" w:rsidTr="00CE723F">
        <w:trPr>
          <w:trHeight w:val="557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Живопись. </w:t>
            </w:r>
            <w:r w:rsidR="00EE0D4B">
              <w:rPr>
                <w:rFonts w:ascii="Times New Roman" w:hAnsi="Times New Roman" w:cs="Times New Roman"/>
                <w:sz w:val="24"/>
                <w:szCs w:val="24"/>
              </w:rPr>
              <w:t>Лепка формы цветом.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и комментарии по работе.</w:t>
            </w:r>
          </w:p>
        </w:tc>
      </w:tr>
      <w:tr w:rsidR="00144EDB" w:rsidRPr="002F7864" w:rsidTr="00CE723F">
        <w:trPr>
          <w:trHeight w:val="866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Рисунок.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Зарисовка фигуры в интерьере. </w:t>
            </w:r>
            <w:r w:rsidR="00EE0D4B">
              <w:rPr>
                <w:rFonts w:ascii="Times New Roman" w:hAnsi="Times New Roman" w:cs="Times New Roman"/>
                <w:sz w:val="24"/>
                <w:szCs w:val="24"/>
              </w:rPr>
              <w:t>Работа в материале.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  <w:tr w:rsidR="00144EDB" w:rsidRPr="002F7864" w:rsidTr="00CE723F">
        <w:trPr>
          <w:trHeight w:val="535"/>
        </w:trPr>
        <w:tc>
          <w:tcPr>
            <w:tcW w:w="1418" w:type="dxa"/>
          </w:tcPr>
          <w:p w:rsidR="00144EDB" w:rsidRPr="002F7864" w:rsidRDefault="003A40F2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44ED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9.00-11.20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3й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D4B">
              <w:rPr>
                <w:rFonts w:ascii="Times New Roman" w:hAnsi="Times New Roman" w:cs="Times New Roman"/>
                <w:sz w:val="24"/>
                <w:szCs w:val="24"/>
              </w:rPr>
              <w:t>Работа цветом над формой.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(композиция и лепка формы)</w:t>
            </w:r>
          </w:p>
        </w:tc>
      </w:tr>
      <w:tr w:rsidR="00144EDB" w:rsidRPr="002F7864" w:rsidTr="00CE723F">
        <w:trPr>
          <w:trHeight w:val="698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14.30-16.50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большом формате</w:t>
            </w:r>
            <w:r w:rsidR="00EE0D4B">
              <w:rPr>
                <w:rFonts w:ascii="Times New Roman" w:hAnsi="Times New Roman" w:cs="Times New Roman"/>
                <w:sz w:val="24"/>
                <w:szCs w:val="24"/>
              </w:rPr>
              <w:t xml:space="preserve"> цветом. Прорисовка деталей.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по техническому исполнению.</w:t>
            </w:r>
          </w:p>
        </w:tc>
      </w:tr>
      <w:tr w:rsidR="00144EDB" w:rsidRPr="002F7864" w:rsidTr="00CE723F">
        <w:trPr>
          <w:trHeight w:val="694"/>
        </w:trPr>
        <w:tc>
          <w:tcPr>
            <w:tcW w:w="1418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17.00-19.20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144EDB" w:rsidP="00CE7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натюрморта. </w:t>
            </w:r>
            <w:r w:rsidR="00EE0D4B">
              <w:rPr>
                <w:rFonts w:ascii="Times New Roman" w:hAnsi="Times New Roman" w:cs="Times New Roman"/>
                <w:sz w:val="24"/>
                <w:szCs w:val="24"/>
              </w:rPr>
              <w:t>Работа на б</w:t>
            </w:r>
            <w:proofErr w:type="gramStart"/>
            <w:r w:rsidR="00EE0D4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EE0D4B">
              <w:rPr>
                <w:rFonts w:ascii="Times New Roman" w:hAnsi="Times New Roman" w:cs="Times New Roman"/>
                <w:sz w:val="24"/>
                <w:szCs w:val="24"/>
              </w:rPr>
              <w:t>ормате, уточнение деталей.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  <w:tr w:rsidR="00144EDB" w:rsidRPr="002F7864" w:rsidTr="00CE723F">
        <w:trPr>
          <w:trHeight w:val="845"/>
        </w:trPr>
        <w:tc>
          <w:tcPr>
            <w:tcW w:w="1418" w:type="dxa"/>
          </w:tcPr>
          <w:p w:rsidR="00144EDB" w:rsidRPr="002F7864" w:rsidRDefault="003A40F2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4ED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14.00-16.20</w:t>
            </w:r>
          </w:p>
        </w:tc>
        <w:tc>
          <w:tcPr>
            <w:tcW w:w="1994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4й класс</w:t>
            </w:r>
          </w:p>
        </w:tc>
        <w:tc>
          <w:tcPr>
            <w:tcW w:w="3322" w:type="dxa"/>
          </w:tcPr>
          <w:p w:rsidR="00144EDB" w:rsidRPr="002F7864" w:rsidRDefault="00EE0D4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Живопись. Работа цветом.</w:t>
            </w:r>
            <w:r w:rsidR="003A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 и цвет.</w:t>
            </w:r>
            <w:r w:rsidR="00144EDB" w:rsidRPr="002F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80" w:type="dxa"/>
          </w:tcPr>
          <w:p w:rsidR="00144EDB" w:rsidRPr="002F7864" w:rsidRDefault="00144EDB" w:rsidP="00CE7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Комментарии и уточнение.</w:t>
            </w:r>
          </w:p>
        </w:tc>
      </w:tr>
    </w:tbl>
    <w:p w:rsidR="00E27BD7" w:rsidRDefault="00E27BD7"/>
    <w:sectPr w:rsidR="00E27BD7" w:rsidSect="00E2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4EDB"/>
    <w:rsid w:val="00120616"/>
    <w:rsid w:val="00144EDB"/>
    <w:rsid w:val="003A40F2"/>
    <w:rsid w:val="00894428"/>
    <w:rsid w:val="00E27BD7"/>
    <w:rsid w:val="00EE0D4B"/>
    <w:rsid w:val="00F51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4E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skalenkoirina99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2021-11-14T08:59:00Z</dcterms:created>
  <dcterms:modified xsi:type="dcterms:W3CDTF">2021-11-14T08:59:00Z</dcterms:modified>
</cp:coreProperties>
</file>